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6F" w:rsidRDefault="00751D6F">
      <w:pPr>
        <w:rPr>
          <w:b/>
          <w:sz w:val="28"/>
          <w:szCs w:val="28"/>
        </w:rPr>
      </w:pPr>
      <w:bookmarkStart w:id="0" w:name="_GoBack"/>
      <w:bookmarkEnd w:id="0"/>
      <w:r w:rsidRPr="00751D6F">
        <w:rPr>
          <w:b/>
          <w:sz w:val="28"/>
          <w:szCs w:val="28"/>
        </w:rPr>
        <w:t>TAX RECORDS IN GENEAOLOGICAL RESEARCH</w:t>
      </w:r>
    </w:p>
    <w:p w:rsidR="00953988" w:rsidRDefault="00953988">
      <w:pPr>
        <w:rPr>
          <w:b/>
          <w:sz w:val="24"/>
          <w:szCs w:val="24"/>
        </w:rPr>
      </w:pPr>
      <w:r w:rsidRPr="00953988">
        <w:rPr>
          <w:b/>
          <w:sz w:val="24"/>
          <w:szCs w:val="24"/>
        </w:rPr>
        <w:t>A presentation by David Duncan to Ancestry Detectives 11 May 2021.</w:t>
      </w:r>
    </w:p>
    <w:p w:rsidR="0001328F" w:rsidRDefault="0001328F">
      <w:pPr>
        <w:rPr>
          <w:b/>
          <w:sz w:val="24"/>
          <w:szCs w:val="24"/>
        </w:rPr>
      </w:pPr>
    </w:p>
    <w:p w:rsidR="00281E44" w:rsidRDefault="00281E44">
      <w:pPr>
        <w:rPr>
          <w:b/>
          <w:sz w:val="24"/>
          <w:szCs w:val="24"/>
        </w:rPr>
      </w:pPr>
      <w:r>
        <w:rPr>
          <w:b/>
          <w:sz w:val="24"/>
          <w:szCs w:val="24"/>
        </w:rPr>
        <w:t>Tax records are:</w:t>
      </w:r>
    </w:p>
    <w:p w:rsidR="00281E44" w:rsidRPr="00281E44" w:rsidRDefault="00281E44" w:rsidP="00281E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1E44">
        <w:rPr>
          <w:sz w:val="24"/>
          <w:szCs w:val="24"/>
        </w:rPr>
        <w:t>Legal documents</w:t>
      </w:r>
    </w:p>
    <w:p w:rsidR="00281E44" w:rsidRPr="00281E44" w:rsidRDefault="00281E44" w:rsidP="00281E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1E44">
        <w:rPr>
          <w:bCs/>
          <w:sz w:val="24"/>
          <w:szCs w:val="24"/>
        </w:rPr>
        <w:t>Very accurate—local authorities wanted $$$</w:t>
      </w:r>
    </w:p>
    <w:p w:rsidR="00281E44" w:rsidRPr="00281E44" w:rsidRDefault="00281E44" w:rsidP="00281E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1E44">
        <w:rPr>
          <w:bCs/>
          <w:sz w:val="24"/>
          <w:szCs w:val="24"/>
        </w:rPr>
        <w:t>May be recorded for every year.</w:t>
      </w:r>
    </w:p>
    <w:p w:rsidR="00281E44" w:rsidRPr="00281E44" w:rsidRDefault="00281E44" w:rsidP="00281E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1E44">
        <w:rPr>
          <w:bCs/>
          <w:sz w:val="24"/>
          <w:szCs w:val="24"/>
        </w:rPr>
        <w:t>Can Predate Census records for colonies.</w:t>
      </w:r>
    </w:p>
    <w:p w:rsidR="00281E44" w:rsidRPr="00281E44" w:rsidRDefault="00281E44" w:rsidP="00281E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1E44">
        <w:rPr>
          <w:bCs/>
          <w:sz w:val="24"/>
          <w:szCs w:val="24"/>
        </w:rPr>
        <w:t>Women listed under own name.</w:t>
      </w:r>
    </w:p>
    <w:p w:rsidR="00281E44" w:rsidRPr="000F69C0" w:rsidRDefault="00281E44" w:rsidP="00281E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1E44">
        <w:rPr>
          <w:bCs/>
          <w:sz w:val="24"/>
          <w:szCs w:val="24"/>
        </w:rPr>
        <w:t>Describe property and, for land, location.</w:t>
      </w:r>
    </w:p>
    <w:p w:rsidR="000F69C0" w:rsidRPr="0001328F" w:rsidRDefault="000F69C0" w:rsidP="00281E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Can pinpoint </w:t>
      </w:r>
      <w:r w:rsidR="0001328F">
        <w:rPr>
          <w:bCs/>
          <w:sz w:val="24"/>
          <w:szCs w:val="24"/>
        </w:rPr>
        <w:t>year of land owner death and successor owner</w:t>
      </w:r>
    </w:p>
    <w:p w:rsidR="0001328F" w:rsidRPr="00281E44" w:rsidRDefault="00DD08F4" w:rsidP="00281E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Cs/>
          <w:sz w:val="24"/>
          <w:szCs w:val="24"/>
        </w:rPr>
        <w:t>Document change of owners</w:t>
      </w:r>
      <w:r w:rsidR="0001328F">
        <w:rPr>
          <w:bCs/>
          <w:sz w:val="24"/>
          <w:szCs w:val="24"/>
        </w:rPr>
        <w:t xml:space="preserve"> thru sale</w:t>
      </w:r>
    </w:p>
    <w:p w:rsidR="00281E44" w:rsidRPr="00953988" w:rsidRDefault="00281E44">
      <w:pPr>
        <w:rPr>
          <w:b/>
          <w:sz w:val="24"/>
          <w:szCs w:val="24"/>
        </w:rPr>
      </w:pPr>
    </w:p>
    <w:p w:rsidR="0019194F" w:rsidRDefault="00816148">
      <w:r w:rsidRPr="0019194F">
        <w:rPr>
          <w:b/>
          <w:sz w:val="24"/>
          <w:szCs w:val="24"/>
        </w:rPr>
        <w:t>Overview article</w:t>
      </w:r>
      <w:r w:rsidR="00281E44">
        <w:rPr>
          <w:b/>
          <w:sz w:val="24"/>
          <w:szCs w:val="24"/>
        </w:rPr>
        <w:t>s on using tax records in genealogical research:</w:t>
      </w:r>
    </w:p>
    <w:p w:rsidR="000841AE" w:rsidRDefault="001C7F27">
      <w:hyperlink r:id="rId5" w:history="1">
        <w:r w:rsidR="000056B2" w:rsidRPr="00A06E39">
          <w:rPr>
            <w:rStyle w:val="Hyperlink"/>
          </w:rPr>
          <w:t>https://familyhistorydaily.com/genealogy-help-and-how-to/tax-records-genealogy/</w:t>
        </w:r>
      </w:hyperlink>
      <w:r w:rsidR="000056B2">
        <w:t xml:space="preserve"> </w:t>
      </w:r>
    </w:p>
    <w:p w:rsidR="00FD1341" w:rsidRDefault="001C7F27">
      <w:hyperlink r:id="rId6" w:history="1">
        <w:r w:rsidR="00FD1341" w:rsidRPr="00614BF3">
          <w:rPr>
            <w:rStyle w:val="Hyperlink"/>
          </w:rPr>
          <w:t>https://ancestralfindings.com/tax-records-information-think/</w:t>
        </w:r>
      </w:hyperlink>
      <w:r w:rsidR="00FD1341">
        <w:t xml:space="preserve"> </w:t>
      </w:r>
    </w:p>
    <w:p w:rsidR="0019194F" w:rsidRDefault="0019194F"/>
    <w:p w:rsidR="000841AE" w:rsidRPr="00C606A8" w:rsidRDefault="000841AE">
      <w:pPr>
        <w:rPr>
          <w:b/>
          <w:sz w:val="24"/>
          <w:szCs w:val="24"/>
        </w:rPr>
      </w:pPr>
      <w:r w:rsidRPr="00C606A8">
        <w:rPr>
          <w:b/>
          <w:sz w:val="24"/>
          <w:szCs w:val="24"/>
        </w:rPr>
        <w:t xml:space="preserve">FamilySearch wiki on taxation, with links to </w:t>
      </w:r>
      <w:r w:rsidR="00751D6F">
        <w:rPr>
          <w:b/>
          <w:sz w:val="24"/>
          <w:szCs w:val="24"/>
        </w:rPr>
        <w:t xml:space="preserve">all </w:t>
      </w:r>
      <w:r w:rsidRPr="00C606A8">
        <w:rPr>
          <w:b/>
          <w:sz w:val="24"/>
          <w:szCs w:val="24"/>
        </w:rPr>
        <w:t>states</w:t>
      </w:r>
      <w:r w:rsidR="00281E44">
        <w:rPr>
          <w:b/>
          <w:sz w:val="24"/>
          <w:szCs w:val="24"/>
        </w:rPr>
        <w:t>.</w:t>
      </w:r>
      <w:r w:rsidRPr="00C606A8">
        <w:rPr>
          <w:b/>
          <w:sz w:val="24"/>
          <w:szCs w:val="24"/>
        </w:rPr>
        <w:t xml:space="preserve"> </w:t>
      </w:r>
    </w:p>
    <w:p w:rsidR="000841AE" w:rsidRDefault="001C7F27">
      <w:hyperlink r:id="rId7" w:history="1">
        <w:r w:rsidR="000841AE" w:rsidRPr="00A06E39">
          <w:rPr>
            <w:rStyle w:val="Hyperlink"/>
          </w:rPr>
          <w:t>https://www.familysearch.org/wiki/en/United_States_Taxation</w:t>
        </w:r>
      </w:hyperlink>
      <w:r w:rsidR="000841AE">
        <w:t xml:space="preserve"> </w:t>
      </w:r>
    </w:p>
    <w:p w:rsidR="0019194F" w:rsidRDefault="0019194F"/>
    <w:p w:rsidR="000056B2" w:rsidRPr="00C606A8" w:rsidRDefault="00751D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Navigating </w:t>
      </w:r>
      <w:r w:rsidR="00C606A8" w:rsidRPr="00C606A8">
        <w:rPr>
          <w:b/>
          <w:sz w:val="24"/>
          <w:szCs w:val="24"/>
        </w:rPr>
        <w:t>Ancestry.com</w:t>
      </w:r>
      <w:r>
        <w:rPr>
          <w:b/>
          <w:sz w:val="24"/>
          <w:szCs w:val="24"/>
        </w:rPr>
        <w:t xml:space="preserve"> tax databases</w:t>
      </w:r>
      <w:r w:rsidR="00281E44">
        <w:rPr>
          <w:b/>
          <w:sz w:val="24"/>
          <w:szCs w:val="24"/>
        </w:rPr>
        <w:t>.</w:t>
      </w:r>
    </w:p>
    <w:p w:rsidR="00311E6B" w:rsidRDefault="00311E6B">
      <w:r>
        <w:t xml:space="preserve">Ancestry.com </w:t>
      </w:r>
      <w:proofErr w:type="spellStart"/>
      <w:r>
        <w:t>YouTubeVideo</w:t>
      </w:r>
      <w:proofErr w:type="spellEnd"/>
      <w:r>
        <w:t xml:space="preserve"> on Tax Records </w:t>
      </w:r>
      <w:r w:rsidR="00624940">
        <w:t>“Using Tax Records for Family History Research</w:t>
      </w:r>
      <w:r w:rsidR="00DD08F4">
        <w:t>”</w:t>
      </w:r>
      <w:r>
        <w:t xml:space="preserve"> </w:t>
      </w:r>
      <w:hyperlink r:id="rId8" w:history="1">
        <w:r w:rsidRPr="00614BF3">
          <w:rPr>
            <w:rStyle w:val="Hyperlink"/>
          </w:rPr>
          <w:t>https://www.youtube.com/watch?v=aJDJh1LIpms</w:t>
        </w:r>
      </w:hyperlink>
      <w:r>
        <w:t xml:space="preserve"> </w:t>
      </w:r>
      <w:r w:rsidR="002004CD">
        <w:t xml:space="preserve"> </w:t>
      </w:r>
    </w:p>
    <w:p w:rsidR="002004CD" w:rsidRDefault="002004CD" w:rsidP="002004CD">
      <w:r>
        <w:t>Go to Ancestry.com.</w:t>
      </w:r>
    </w:p>
    <w:p w:rsidR="002004CD" w:rsidRDefault="002004CD" w:rsidP="002004CD">
      <w:r>
        <w:t>Go to “Search | Card Catalog</w:t>
      </w:r>
      <w:proofErr w:type="gramStart"/>
      <w:r>
        <w:t>”  (</w:t>
      </w:r>
      <w:proofErr w:type="gramEnd"/>
      <w:r>
        <w:t>bottom entry on drop down list under “search”.  In Search titles menu box, type “Tax”.  A list of Tax databases appears as the search results.  Select.  Can search these results by name, location, and time period.</w:t>
      </w:r>
    </w:p>
    <w:p w:rsidR="00281E44" w:rsidRDefault="002004CD" w:rsidP="00281E44">
      <w:r>
        <w:t xml:space="preserve">Ancestry.com tax databases:  </w:t>
      </w:r>
      <w:hyperlink r:id="rId9" w:history="1">
        <w:r w:rsidRPr="00B65BF5">
          <w:rPr>
            <w:rStyle w:val="Hyperlink"/>
          </w:rPr>
          <w:t>https://www.ancestry.com/search/collections/catalog/?title=tax/</w:t>
        </w:r>
      </w:hyperlink>
      <w:r>
        <w:t xml:space="preserve"> </w:t>
      </w:r>
    </w:p>
    <w:p w:rsidR="002004CD" w:rsidRDefault="002004CD" w:rsidP="00281E44">
      <w:r>
        <w:lastRenderedPageBreak/>
        <w:t xml:space="preserve">Person search within tax databases:  </w:t>
      </w:r>
      <w:hyperlink r:id="rId10" w:history="1">
        <w:r w:rsidRPr="00B65BF5">
          <w:rPr>
            <w:rStyle w:val="Hyperlink"/>
          </w:rPr>
          <w:t>https://www.ancestry.com/search/categories/clp_tax/</w:t>
        </w:r>
      </w:hyperlink>
      <w:r>
        <w:t xml:space="preserve"> </w:t>
      </w:r>
    </w:p>
    <w:p w:rsidR="00281E44" w:rsidRDefault="00281E44"/>
    <w:p w:rsidR="00751D6F" w:rsidRDefault="00751D6F">
      <w:pPr>
        <w:rPr>
          <w:b/>
          <w:sz w:val="24"/>
          <w:szCs w:val="24"/>
        </w:rPr>
      </w:pPr>
    </w:p>
    <w:p w:rsidR="0019194F" w:rsidRDefault="00311E6B">
      <w:r w:rsidRPr="0019194F">
        <w:rPr>
          <w:b/>
          <w:sz w:val="24"/>
          <w:szCs w:val="24"/>
        </w:rPr>
        <w:t>National Archives</w:t>
      </w:r>
      <w:r>
        <w:t xml:space="preserve">  </w:t>
      </w:r>
    </w:p>
    <w:p w:rsidR="000841AE" w:rsidRDefault="001C7F27">
      <w:hyperlink r:id="rId11" w:history="1">
        <w:r w:rsidR="00311E6B" w:rsidRPr="00614BF3">
          <w:rPr>
            <w:rStyle w:val="Hyperlink"/>
          </w:rPr>
          <w:t>https://www.archives.gov/research/genealogy/tax-records</w:t>
        </w:r>
      </w:hyperlink>
      <w:r w:rsidR="00311E6B">
        <w:t xml:space="preserve"> </w:t>
      </w:r>
      <w:r w:rsidR="00751D6F">
        <w:t xml:space="preserve">The National Archives tax records on line are </w:t>
      </w:r>
      <w:r w:rsidR="000F69C0">
        <w:t xml:space="preserve">hosted </w:t>
      </w:r>
      <w:r w:rsidR="00751D6F">
        <w:t>at Ancestry.com—a collaboration between the National Archives and Ancestry.  Ditto Fold3.</w:t>
      </w:r>
    </w:p>
    <w:p w:rsidR="00751D6F" w:rsidRDefault="00751D6F">
      <w:pPr>
        <w:rPr>
          <w:b/>
          <w:sz w:val="24"/>
          <w:szCs w:val="24"/>
        </w:rPr>
      </w:pPr>
    </w:p>
    <w:p w:rsidR="0019194F" w:rsidRDefault="0019194F">
      <w:pPr>
        <w:rPr>
          <w:b/>
          <w:sz w:val="24"/>
          <w:szCs w:val="24"/>
        </w:rPr>
      </w:pPr>
      <w:r w:rsidRPr="0019194F">
        <w:rPr>
          <w:b/>
          <w:sz w:val="24"/>
          <w:szCs w:val="24"/>
        </w:rPr>
        <w:t>State, County, City, Township Tax Records</w:t>
      </w:r>
    </w:p>
    <w:p w:rsidR="0019194F" w:rsidRDefault="0019194F">
      <w:r>
        <w:t>Consult local jurisdiction.</w:t>
      </w:r>
      <w:r w:rsidR="00751D6F">
        <w:t xml:space="preserve">  </w:t>
      </w:r>
      <w:r w:rsidR="00953988">
        <w:t>Each taxing authority maintained its own records, so multiple records may exist for an individual tax payer in a given year.</w:t>
      </w:r>
      <w:r w:rsidR="002004CD">
        <w:t xml:space="preserve">  </w:t>
      </w:r>
    </w:p>
    <w:p w:rsidR="00751D6F" w:rsidRDefault="00751D6F"/>
    <w:p w:rsidR="00751D6F" w:rsidRPr="00751D6F" w:rsidRDefault="00751D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Accessing </w:t>
      </w:r>
      <w:r w:rsidRPr="00751D6F">
        <w:rPr>
          <w:b/>
          <w:sz w:val="24"/>
          <w:szCs w:val="24"/>
        </w:rPr>
        <w:t>Probate Files on Family Search:</w:t>
      </w:r>
    </w:p>
    <w:p w:rsidR="00FA3D88" w:rsidRDefault="00FA3D88" w:rsidP="00751D6F">
      <w:r>
        <w:t>Probate files contain receipts for taxes the probate administrator paid.  The receipts will identify property, property location, etc.  Probate files will also identify heirs to the decedent’s estate and property</w:t>
      </w:r>
      <w:r w:rsidR="00281E44">
        <w:t>, informing who will be paying the taxes in later years</w:t>
      </w:r>
      <w:r>
        <w:t>.</w:t>
      </w:r>
    </w:p>
    <w:p w:rsidR="00751D6F" w:rsidRDefault="00751D6F" w:rsidP="00751D6F">
      <w:r>
        <w:t>Log onto Family Search    familysearch.org</w:t>
      </w:r>
    </w:p>
    <w:p w:rsidR="00751D6F" w:rsidRDefault="00751D6F" w:rsidP="00751D6F">
      <w:r>
        <w:t>Click “Search”</w:t>
      </w:r>
    </w:p>
    <w:p w:rsidR="00751D6F" w:rsidRDefault="00751D6F" w:rsidP="00751D6F">
      <w:r>
        <w:t>Click “Records”</w:t>
      </w:r>
    </w:p>
    <w:p w:rsidR="00751D6F" w:rsidRDefault="00751D6F" w:rsidP="00751D6F">
      <w:r>
        <w:t>Click on outline of United States in world map at upper right of page.</w:t>
      </w:r>
    </w:p>
    <w:p w:rsidR="00751D6F" w:rsidRDefault="00751D6F" w:rsidP="00751D6F">
      <w:r>
        <w:t>In pop up box, select state.</w:t>
      </w:r>
    </w:p>
    <w:p w:rsidR="00751D6F" w:rsidRDefault="00751D6F" w:rsidP="00751D6F">
      <w:r>
        <w:t>On “Indexed Historical Records” Page scroll down to</w:t>
      </w:r>
    </w:p>
    <w:p w:rsidR="00751D6F" w:rsidRDefault="00751D6F" w:rsidP="00751D6F">
      <w:r>
        <w:t>“Image Only Historical Records”.</w:t>
      </w:r>
    </w:p>
    <w:p w:rsidR="00751D6F" w:rsidRDefault="00751D6F" w:rsidP="00751D6F">
      <w:r>
        <w:t>Scroll down within this section to “Probate and Court: Showing Top 5 – Show all”</w:t>
      </w:r>
    </w:p>
    <w:p w:rsidR="00751D6F" w:rsidRDefault="00751D6F" w:rsidP="00751D6F">
      <w:r>
        <w:t>Click “Show All”</w:t>
      </w:r>
    </w:p>
    <w:p w:rsidR="00751D6F" w:rsidRDefault="00751D6F" w:rsidP="00751D6F">
      <w:r>
        <w:t>Click “Ohio Probate Records”</w:t>
      </w:r>
    </w:p>
    <w:p w:rsidR="00751D6F" w:rsidRDefault="00751D6F" w:rsidP="00751D6F">
      <w:r>
        <w:t>Scroll down search parameter page to “Browse through 6,000,000 images”</w:t>
      </w:r>
    </w:p>
    <w:p w:rsidR="00751D6F" w:rsidRDefault="00751D6F" w:rsidP="00751D6F">
      <w:r>
        <w:t>Select County</w:t>
      </w:r>
    </w:p>
    <w:p w:rsidR="00751D6F" w:rsidRDefault="00751D6F" w:rsidP="00751D6F">
      <w:r>
        <w:lastRenderedPageBreak/>
        <w:t xml:space="preserve">Select Folder containing the case file you want to look at.  </w:t>
      </w:r>
    </w:p>
    <w:p w:rsidR="00751D6F" w:rsidRDefault="00751D6F" w:rsidP="00751D6F">
      <w:r>
        <w:t>So the cat</w:t>
      </w:r>
      <w:r w:rsidR="00281E44">
        <w:t>ch</w:t>
      </w:r>
      <w:r>
        <w:t xml:space="preserve"> is the case file number.  Some jurisdictions have a case file index online or readily available.  You may need to call the jurisdiction to </w:t>
      </w:r>
      <w:r w:rsidR="00281E44">
        <w:t xml:space="preserve">find out how to </w:t>
      </w:r>
      <w:r>
        <w:t xml:space="preserve">get the case file number.  </w:t>
      </w:r>
    </w:p>
    <w:p w:rsidR="00751D6F" w:rsidRDefault="00751D6F" w:rsidP="00751D6F"/>
    <w:p w:rsidR="00751D6F" w:rsidRDefault="00751D6F" w:rsidP="00751D6F"/>
    <w:p w:rsidR="00751D6F" w:rsidRPr="0019194F" w:rsidRDefault="00751D6F"/>
    <w:sectPr w:rsidR="00751D6F" w:rsidRPr="00191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22B27"/>
    <w:multiLevelType w:val="hybridMultilevel"/>
    <w:tmpl w:val="47E0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9E"/>
    <w:rsid w:val="000056B2"/>
    <w:rsid w:val="0001328F"/>
    <w:rsid w:val="000841AE"/>
    <w:rsid w:val="000F69C0"/>
    <w:rsid w:val="0019194F"/>
    <w:rsid w:val="001C6FE7"/>
    <w:rsid w:val="001C7F27"/>
    <w:rsid w:val="002004CD"/>
    <w:rsid w:val="00281E44"/>
    <w:rsid w:val="00311E6B"/>
    <w:rsid w:val="003E6B8A"/>
    <w:rsid w:val="004123D6"/>
    <w:rsid w:val="00602BC2"/>
    <w:rsid w:val="00624940"/>
    <w:rsid w:val="006C1109"/>
    <w:rsid w:val="006F3093"/>
    <w:rsid w:val="00751D6F"/>
    <w:rsid w:val="007D6872"/>
    <w:rsid w:val="00816148"/>
    <w:rsid w:val="00953988"/>
    <w:rsid w:val="00B05D9E"/>
    <w:rsid w:val="00C606A8"/>
    <w:rsid w:val="00DD08F4"/>
    <w:rsid w:val="00FA3D88"/>
    <w:rsid w:val="00F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5890A-85AC-484C-B2E9-F0FB672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1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B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81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JDJh1LIp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milysearch.org/wiki/en/United_States_Tax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cestralfindings.com/tax-records-information-think/" TargetMode="External"/><Relationship Id="rId11" Type="http://schemas.openxmlformats.org/officeDocument/2006/relationships/hyperlink" Target="https://www.archives.gov/research/genealogy/tax-records" TargetMode="External"/><Relationship Id="rId5" Type="http://schemas.openxmlformats.org/officeDocument/2006/relationships/hyperlink" Target="https://familyhistorydaily.com/genealogy-help-and-how-to/tax-records-genealogy/" TargetMode="External"/><Relationship Id="rId10" Type="http://schemas.openxmlformats.org/officeDocument/2006/relationships/hyperlink" Target="https://www.ancestry.com/search/categories/clp_ta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cestry.com/search/collections/catalog/?title=t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waterdance270@gmail.com</dc:creator>
  <cp:lastModifiedBy>David Stewart</cp:lastModifiedBy>
  <cp:revision>2</cp:revision>
  <dcterms:created xsi:type="dcterms:W3CDTF">2021-05-12T15:15:00Z</dcterms:created>
  <dcterms:modified xsi:type="dcterms:W3CDTF">2021-05-12T15:15:00Z</dcterms:modified>
</cp:coreProperties>
</file>